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5FF1" w14:textId="529F7EA9" w:rsidR="005324D7" w:rsidRDefault="003679D4" w:rsidP="003679D4">
      <w:pPr>
        <w:jc w:val="center"/>
        <w:rPr>
          <w:rFonts w:ascii="Georgia" w:hAnsi="Georgia"/>
          <w:b/>
          <w:bCs/>
          <w:sz w:val="28"/>
          <w:szCs w:val="28"/>
        </w:rPr>
      </w:pPr>
      <w:r w:rsidRPr="000D38F6">
        <w:rPr>
          <w:rFonts w:ascii="Georgia" w:hAnsi="Georgia"/>
          <w:b/>
          <w:bCs/>
          <w:sz w:val="28"/>
          <w:szCs w:val="28"/>
        </w:rPr>
        <w:t>Pilgrimage 2026 | Shrine of the Most Blessed Sacrament &amp; EWTN Studios</w:t>
      </w:r>
    </w:p>
    <w:p w14:paraId="453DE6D2" w14:textId="04E8C1C2" w:rsidR="003679D4" w:rsidRPr="000D38F6" w:rsidRDefault="000D38F6" w:rsidP="000D38F6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noProof/>
          <w:sz w:val="28"/>
          <w:szCs w:val="28"/>
        </w:rPr>
        <w:drawing>
          <wp:inline distT="0" distB="0" distL="0" distR="0" wp14:anchorId="0CD2B9ED" wp14:editId="1E72ADFB">
            <wp:extent cx="5779008" cy="2029968"/>
            <wp:effectExtent l="0" t="0" r="0" b="8890"/>
            <wp:docPr id="1851910" name="Picture 1" descr="A building with a tower and a ston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10" name="Picture 1" descr="A building with a tower and a stone w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A85F0" w14:textId="01C1933F" w:rsidR="003679D4" w:rsidRPr="003679D4" w:rsidRDefault="003679D4" w:rsidP="003679D4">
      <w:pPr>
        <w:rPr>
          <w:sz w:val="28"/>
          <w:szCs w:val="28"/>
        </w:rPr>
      </w:pPr>
      <w:r w:rsidRPr="003679D4">
        <w:rPr>
          <w:b/>
          <w:bCs/>
          <w:sz w:val="28"/>
          <w:szCs w:val="28"/>
        </w:rPr>
        <w:t>Monday, March 16, 2026</w:t>
      </w:r>
      <w:proofErr w:type="gramStart"/>
      <w:r w:rsidRPr="009C7D13">
        <w:rPr>
          <w:sz w:val="28"/>
          <w:szCs w:val="28"/>
        </w:rPr>
        <w:t>:  8</w:t>
      </w:r>
      <w:proofErr w:type="gramEnd"/>
      <w:r w:rsidRPr="009C7D13">
        <w:rPr>
          <w:sz w:val="28"/>
          <w:szCs w:val="28"/>
        </w:rPr>
        <w:t>:00am Departure from</w:t>
      </w:r>
      <w:r w:rsidRPr="003679D4">
        <w:rPr>
          <w:sz w:val="28"/>
          <w:szCs w:val="28"/>
        </w:rPr>
        <w:t xml:space="preserve"> Holy Family Church, 1001 Georgetown Ave, Copperas Cove. </w:t>
      </w:r>
      <w:r w:rsidRPr="009C7D13">
        <w:rPr>
          <w:sz w:val="28"/>
          <w:szCs w:val="28"/>
        </w:rPr>
        <w:t xml:space="preserve">Lunch on your own in Longview, TX. </w:t>
      </w:r>
      <w:r w:rsidRPr="003679D4">
        <w:rPr>
          <w:sz w:val="28"/>
          <w:szCs w:val="28"/>
        </w:rPr>
        <w:t>Overnight in Pearl, MS.</w:t>
      </w:r>
      <w:r w:rsidR="009C7D13" w:rsidRPr="009C7D13">
        <w:rPr>
          <w:sz w:val="28"/>
          <w:szCs w:val="28"/>
        </w:rPr>
        <w:t xml:space="preserve"> Dinner included.</w:t>
      </w:r>
    </w:p>
    <w:p w14:paraId="099137E9" w14:textId="785C9383" w:rsidR="003679D4" w:rsidRPr="003679D4" w:rsidRDefault="003679D4" w:rsidP="003679D4">
      <w:pPr>
        <w:rPr>
          <w:sz w:val="28"/>
          <w:szCs w:val="28"/>
        </w:rPr>
      </w:pPr>
      <w:r w:rsidRPr="003679D4">
        <w:rPr>
          <w:b/>
          <w:bCs/>
          <w:sz w:val="28"/>
          <w:szCs w:val="28"/>
        </w:rPr>
        <w:t>Tuesday, March 17, 2026</w:t>
      </w:r>
      <w:proofErr w:type="gramStart"/>
      <w:r w:rsidRPr="003679D4">
        <w:rPr>
          <w:b/>
          <w:bCs/>
          <w:sz w:val="28"/>
          <w:szCs w:val="28"/>
        </w:rPr>
        <w:t>:</w:t>
      </w:r>
      <w:r w:rsidRPr="003679D4">
        <w:rPr>
          <w:sz w:val="28"/>
          <w:szCs w:val="28"/>
        </w:rPr>
        <w:t xml:space="preserve">  </w:t>
      </w:r>
      <w:r w:rsidRPr="009C7D13">
        <w:rPr>
          <w:sz w:val="28"/>
          <w:szCs w:val="28"/>
        </w:rPr>
        <w:t>Depart</w:t>
      </w:r>
      <w:proofErr w:type="gramEnd"/>
      <w:r w:rsidRPr="009C7D13">
        <w:rPr>
          <w:sz w:val="28"/>
          <w:szCs w:val="28"/>
        </w:rPr>
        <w:t xml:space="preserve"> Pearl, MS, drive to the </w:t>
      </w:r>
      <w:r w:rsidRPr="003679D4">
        <w:rPr>
          <w:sz w:val="28"/>
          <w:szCs w:val="28"/>
        </w:rPr>
        <w:t>Shrine of the Most Blessed Sacrament, Hanceville, AL. The Shrine is the perfect place to experience renewal and grow together in friendship and community.</w:t>
      </w:r>
      <w:r w:rsidRPr="009C7D13">
        <w:rPr>
          <w:sz w:val="28"/>
          <w:szCs w:val="28"/>
        </w:rPr>
        <w:t xml:space="preserve"> Overnight Cullman, AL. All meals included.</w:t>
      </w:r>
    </w:p>
    <w:p w14:paraId="231A9287" w14:textId="3B6F247F" w:rsidR="003679D4" w:rsidRPr="003679D4" w:rsidRDefault="003679D4" w:rsidP="003679D4">
      <w:pPr>
        <w:rPr>
          <w:sz w:val="28"/>
          <w:szCs w:val="28"/>
        </w:rPr>
      </w:pPr>
      <w:r w:rsidRPr="003679D4">
        <w:rPr>
          <w:b/>
          <w:bCs/>
          <w:sz w:val="28"/>
          <w:szCs w:val="28"/>
        </w:rPr>
        <w:t>Wednesday, March 18, 2026:</w:t>
      </w:r>
      <w:r w:rsidRPr="003679D4">
        <w:rPr>
          <w:sz w:val="28"/>
          <w:szCs w:val="28"/>
        </w:rPr>
        <w:t> </w:t>
      </w:r>
      <w:r w:rsidRPr="009C7D13">
        <w:rPr>
          <w:sz w:val="28"/>
          <w:szCs w:val="28"/>
        </w:rPr>
        <w:t>Depart 8:30am, drive to</w:t>
      </w:r>
      <w:r w:rsidRPr="003679D4">
        <w:rPr>
          <w:sz w:val="28"/>
          <w:szCs w:val="28"/>
        </w:rPr>
        <w:t xml:space="preserve"> EWT</w:t>
      </w:r>
      <w:r w:rsidR="000D38F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D7E68B" wp14:editId="2D909361">
            <wp:simplePos x="0" y="0"/>
            <wp:positionH relativeFrom="column">
              <wp:posOffset>4495800</wp:posOffset>
            </wp:positionH>
            <wp:positionV relativeFrom="paragraph">
              <wp:posOffset>635</wp:posOffset>
            </wp:positionV>
            <wp:extent cx="2039620" cy="2038350"/>
            <wp:effectExtent l="0" t="0" r="0" b="0"/>
            <wp:wrapSquare wrapText="bothSides"/>
            <wp:docPr id="1001326805" name="Picture 2" descr="A person wearing glasses and a priest's co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26805" name="Picture 2" descr="A person wearing glasses and a priest's colla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79D4">
        <w:rPr>
          <w:sz w:val="28"/>
          <w:szCs w:val="28"/>
        </w:rPr>
        <w:t>N Television Studios</w:t>
      </w:r>
      <w:r w:rsidRPr="009C7D13">
        <w:rPr>
          <w:sz w:val="28"/>
          <w:szCs w:val="28"/>
        </w:rPr>
        <w:t xml:space="preserve"> in Irondale, AL. </w:t>
      </w:r>
      <w:r w:rsidRPr="003679D4">
        <w:rPr>
          <w:sz w:val="28"/>
          <w:szCs w:val="28"/>
        </w:rPr>
        <w:t xml:space="preserve"> </w:t>
      </w:r>
      <w:r w:rsidRPr="009C7D13">
        <w:rPr>
          <w:sz w:val="28"/>
          <w:szCs w:val="28"/>
        </w:rPr>
        <w:t>Spiritual</w:t>
      </w:r>
      <w:r w:rsidRPr="003679D4">
        <w:rPr>
          <w:sz w:val="28"/>
          <w:szCs w:val="28"/>
        </w:rPr>
        <w:t xml:space="preserve"> Talk with Fr. Joseph Mary Wolf, Tour of EWTN Studios, Mass, Confessions available, attend live studio audience for EWTN Live with Fr. Mitch Pacwa.</w:t>
      </w:r>
      <w:r w:rsidRPr="009C7D13">
        <w:rPr>
          <w:sz w:val="28"/>
          <w:szCs w:val="28"/>
        </w:rPr>
        <w:t xml:space="preserve"> Overnight Cullman, AL. All meals included.</w:t>
      </w:r>
    </w:p>
    <w:p w14:paraId="4D741750" w14:textId="086E554B" w:rsidR="003679D4" w:rsidRPr="003679D4" w:rsidRDefault="003679D4" w:rsidP="003679D4">
      <w:pPr>
        <w:rPr>
          <w:sz w:val="28"/>
          <w:szCs w:val="28"/>
        </w:rPr>
      </w:pPr>
      <w:r w:rsidRPr="003679D4">
        <w:rPr>
          <w:b/>
          <w:bCs/>
          <w:sz w:val="28"/>
          <w:szCs w:val="28"/>
        </w:rPr>
        <w:t>Thursday, March 19, 2026:</w:t>
      </w:r>
      <w:r w:rsidRPr="003679D4">
        <w:rPr>
          <w:sz w:val="28"/>
          <w:szCs w:val="28"/>
        </w:rPr>
        <w:t>  Shrine of the Most Blessed Sacrament; Mass, Tours, Eucharistic Talk, Rosary, Divine Mercy with the Nuns, JPII Center, Lourdes Grotto Shrine, Stations of the Eucharist and Healing Service.</w:t>
      </w:r>
      <w:r w:rsidRPr="009C7D13">
        <w:rPr>
          <w:sz w:val="28"/>
          <w:szCs w:val="28"/>
        </w:rPr>
        <w:t xml:space="preserve"> Overnight Cullman, AL. All meals included.</w:t>
      </w:r>
    </w:p>
    <w:p w14:paraId="79AF42D5" w14:textId="3AB8F2DD" w:rsidR="003679D4" w:rsidRPr="003679D4" w:rsidRDefault="003679D4" w:rsidP="003679D4">
      <w:pPr>
        <w:rPr>
          <w:sz w:val="28"/>
          <w:szCs w:val="28"/>
        </w:rPr>
      </w:pPr>
      <w:r w:rsidRPr="003679D4">
        <w:rPr>
          <w:b/>
          <w:bCs/>
          <w:sz w:val="28"/>
          <w:szCs w:val="28"/>
        </w:rPr>
        <w:t>Friday, March 20, 2026: </w:t>
      </w:r>
      <w:r w:rsidRPr="009C7D13">
        <w:rPr>
          <w:sz w:val="28"/>
          <w:szCs w:val="28"/>
        </w:rPr>
        <w:t>9:00am Depart Cullman, AL</w:t>
      </w:r>
      <w:r w:rsidRPr="003679D4">
        <w:rPr>
          <w:sz w:val="28"/>
          <w:szCs w:val="28"/>
        </w:rPr>
        <w:t xml:space="preserve">, </w:t>
      </w:r>
      <w:r w:rsidRPr="009C7D13">
        <w:rPr>
          <w:sz w:val="28"/>
          <w:szCs w:val="28"/>
        </w:rPr>
        <w:t>lunch on your own in Jackson, MS. O</w:t>
      </w:r>
      <w:r w:rsidRPr="003679D4">
        <w:rPr>
          <w:sz w:val="28"/>
          <w:szCs w:val="28"/>
        </w:rPr>
        <w:t>vernight in Bosier City, LA.</w:t>
      </w:r>
      <w:r w:rsidRPr="009C7D13">
        <w:rPr>
          <w:sz w:val="28"/>
          <w:szCs w:val="28"/>
        </w:rPr>
        <w:t xml:space="preserve"> </w:t>
      </w:r>
      <w:r w:rsidR="009C7D13" w:rsidRPr="009C7D13">
        <w:rPr>
          <w:sz w:val="28"/>
          <w:szCs w:val="28"/>
        </w:rPr>
        <w:t>Dinner included.</w:t>
      </w:r>
    </w:p>
    <w:p w14:paraId="6319DFA6" w14:textId="35F25AC2" w:rsidR="000D38F6" w:rsidRPr="003679D4" w:rsidRDefault="003679D4" w:rsidP="003679D4">
      <w:pPr>
        <w:rPr>
          <w:sz w:val="28"/>
          <w:szCs w:val="28"/>
        </w:rPr>
      </w:pPr>
      <w:r w:rsidRPr="003679D4">
        <w:rPr>
          <w:b/>
          <w:bCs/>
          <w:sz w:val="28"/>
          <w:szCs w:val="28"/>
        </w:rPr>
        <w:t>Saturday March 21, 2026: </w:t>
      </w:r>
      <w:r w:rsidR="009C7D13" w:rsidRPr="009C7D13">
        <w:rPr>
          <w:sz w:val="28"/>
          <w:szCs w:val="28"/>
        </w:rPr>
        <w:t>9:00am Depart hotel after breakfast, a</w:t>
      </w:r>
      <w:r w:rsidRPr="003679D4">
        <w:rPr>
          <w:sz w:val="28"/>
          <w:szCs w:val="28"/>
        </w:rPr>
        <w:t xml:space="preserve">rrive at Holy Family Church, Copperas Cove, TX </w:t>
      </w:r>
      <w:proofErr w:type="spellStart"/>
      <w:r w:rsidRPr="003679D4">
        <w:rPr>
          <w:sz w:val="28"/>
          <w:szCs w:val="28"/>
        </w:rPr>
        <w:t>apx</w:t>
      </w:r>
      <w:proofErr w:type="spellEnd"/>
      <w:r w:rsidRPr="003679D4">
        <w:rPr>
          <w:sz w:val="28"/>
          <w:szCs w:val="28"/>
        </w:rPr>
        <w:t xml:space="preserve"> 1:30pm</w:t>
      </w:r>
      <w:r w:rsidR="009C7D13" w:rsidRPr="009C7D13">
        <w:rPr>
          <w:sz w:val="28"/>
          <w:szCs w:val="28"/>
        </w:rPr>
        <w:t>. Trip ends.</w:t>
      </w:r>
    </w:p>
    <w:p w14:paraId="4395B02F" w14:textId="2E5C3647" w:rsidR="009C7D13" w:rsidRPr="009C7D13" w:rsidRDefault="00C06B9B">
      <w:pPr>
        <w:rPr>
          <w:sz w:val="28"/>
          <w:szCs w:val="28"/>
        </w:rPr>
      </w:pPr>
      <w:r>
        <w:rPr>
          <w:sz w:val="28"/>
          <w:szCs w:val="28"/>
        </w:rPr>
        <w:t xml:space="preserve">Pilgrimage cost is </w:t>
      </w:r>
      <w:r w:rsidRPr="00DC0740">
        <w:rPr>
          <w:b/>
          <w:bCs/>
          <w:sz w:val="28"/>
          <w:szCs w:val="28"/>
        </w:rPr>
        <w:t>$755 per person</w:t>
      </w:r>
      <w:r>
        <w:rPr>
          <w:sz w:val="28"/>
          <w:szCs w:val="28"/>
        </w:rPr>
        <w:t xml:space="preserve">/double occupancy rooms. </w:t>
      </w:r>
      <w:r w:rsidR="00DC0740">
        <w:rPr>
          <w:sz w:val="28"/>
          <w:szCs w:val="28"/>
        </w:rPr>
        <w:t xml:space="preserve">Roundtrip motor coach, transportation to all </w:t>
      </w:r>
      <w:proofErr w:type="gramStart"/>
      <w:r w:rsidR="00DC0740">
        <w:rPr>
          <w:sz w:val="28"/>
          <w:szCs w:val="28"/>
        </w:rPr>
        <w:t>event</w:t>
      </w:r>
      <w:proofErr w:type="gramEnd"/>
      <w:r w:rsidR="00DC0740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meals are included </w:t>
      </w:r>
      <w:r w:rsidR="00DC0740">
        <w:rPr>
          <w:sz w:val="28"/>
          <w:szCs w:val="28"/>
        </w:rPr>
        <w:t>(</w:t>
      </w:r>
      <w:r>
        <w:rPr>
          <w:sz w:val="28"/>
          <w:szCs w:val="28"/>
        </w:rPr>
        <w:t>except lunch</w:t>
      </w:r>
      <w:r w:rsidR="00DC0740">
        <w:rPr>
          <w:sz w:val="28"/>
          <w:szCs w:val="28"/>
        </w:rPr>
        <w:t>es</w:t>
      </w:r>
      <w:r>
        <w:rPr>
          <w:sz w:val="28"/>
          <w:szCs w:val="28"/>
        </w:rPr>
        <w:t xml:space="preserve"> </w:t>
      </w:r>
      <w:r w:rsidR="00DC0740">
        <w:rPr>
          <w:sz w:val="28"/>
          <w:szCs w:val="28"/>
        </w:rPr>
        <w:t>on</w:t>
      </w:r>
      <w:r>
        <w:rPr>
          <w:sz w:val="28"/>
          <w:szCs w:val="28"/>
        </w:rPr>
        <w:t xml:space="preserve"> 3/16/26 &amp; 3/20/26).</w:t>
      </w:r>
    </w:p>
    <w:p w14:paraId="3393D9DD" w14:textId="38CCA5D9" w:rsidR="009C7D13" w:rsidRPr="009C7D13" w:rsidRDefault="009C7D13">
      <w:pPr>
        <w:rPr>
          <w:sz w:val="28"/>
          <w:szCs w:val="28"/>
        </w:rPr>
      </w:pPr>
      <w:r w:rsidRPr="009C7D13">
        <w:rPr>
          <w:sz w:val="28"/>
          <w:szCs w:val="28"/>
        </w:rPr>
        <w:t>For more detailed questions, call Anne Marie McNew at 630-747-3750.</w:t>
      </w:r>
    </w:p>
    <w:sectPr w:rsidR="009C7D13" w:rsidRPr="009C7D13" w:rsidSect="00CB14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D4"/>
    <w:rsid w:val="000D38F6"/>
    <w:rsid w:val="003210C3"/>
    <w:rsid w:val="003679D4"/>
    <w:rsid w:val="00384576"/>
    <w:rsid w:val="005324D7"/>
    <w:rsid w:val="006248F2"/>
    <w:rsid w:val="00663BA8"/>
    <w:rsid w:val="007601CA"/>
    <w:rsid w:val="009C7D13"/>
    <w:rsid w:val="009D33C2"/>
    <w:rsid w:val="00C06B9B"/>
    <w:rsid w:val="00C42B04"/>
    <w:rsid w:val="00CB14DE"/>
    <w:rsid w:val="00DA440E"/>
    <w:rsid w:val="00DC0740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4D72"/>
  <w15:chartTrackingRefBased/>
  <w15:docId w15:val="{8754A130-A199-4EFE-907E-713B7803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244</Words>
  <Characters>1319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McNew</dc:creator>
  <cp:keywords/>
  <dc:description/>
  <cp:lastModifiedBy>Tom McNew</cp:lastModifiedBy>
  <cp:revision>3</cp:revision>
  <dcterms:created xsi:type="dcterms:W3CDTF">2025-10-08T00:29:00Z</dcterms:created>
  <dcterms:modified xsi:type="dcterms:W3CDTF">2025-10-08T13:30:00Z</dcterms:modified>
</cp:coreProperties>
</file>